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3B259" w14:textId="657D16F2" w:rsidR="000B2FFE" w:rsidRDefault="000B2FFE" w:rsidP="000B2FFE">
      <w:pPr>
        <w:pStyle w:val="Ttulo1"/>
        <w:ind w:left="561" w:right="430"/>
        <w:rPr>
          <w:rFonts w:cs="Arial"/>
          <w:sz w:val="24"/>
        </w:rPr>
      </w:pPr>
      <w:r>
        <w:rPr>
          <w:rFonts w:cs="Arial"/>
          <w:sz w:val="24"/>
        </w:rPr>
        <w:t>COMPROMISO DE LA ALTA DIRECCIÓN</w:t>
      </w:r>
    </w:p>
    <w:p w14:paraId="1E0DCC63" w14:textId="77777777" w:rsidR="000B2FFE" w:rsidRDefault="000B2FFE" w:rsidP="000B2FFE">
      <w:pPr>
        <w:pStyle w:val="Textosinformato"/>
        <w:jc w:val="center"/>
        <w:rPr>
          <w:rFonts w:ascii="Arial Narrow" w:hAnsi="Arial Narrow" w:cs="Arial"/>
          <w:b/>
          <w:sz w:val="22"/>
          <w:szCs w:val="22"/>
        </w:rPr>
      </w:pPr>
    </w:p>
    <w:p w14:paraId="1266B375" w14:textId="77777777" w:rsidR="000B2FFE" w:rsidRDefault="000B2FFE" w:rsidP="000B2FFE">
      <w:pPr>
        <w:pStyle w:val="Textosinformato"/>
        <w:jc w:val="center"/>
        <w:rPr>
          <w:rFonts w:ascii="Arial Narrow" w:hAnsi="Arial Narrow" w:cs="Arial"/>
          <w:b/>
          <w:sz w:val="22"/>
          <w:szCs w:val="22"/>
        </w:rPr>
      </w:pPr>
    </w:p>
    <w:tbl>
      <w:tblPr>
        <w:tblW w:w="9639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29"/>
        <w:gridCol w:w="7128"/>
        <w:gridCol w:w="1282"/>
      </w:tblGrid>
      <w:tr w:rsidR="000B2FFE" w:rsidRPr="00014856" w14:paraId="424F3927" w14:textId="77777777" w:rsidTr="00301459">
        <w:trPr>
          <w:jc w:val="center"/>
        </w:trPr>
        <w:tc>
          <w:tcPr>
            <w:tcW w:w="9639" w:type="dxa"/>
            <w:gridSpan w:val="3"/>
            <w:shd w:val="clear" w:color="auto" w:fill="D9D9D9"/>
            <w:vAlign w:val="center"/>
          </w:tcPr>
          <w:p w14:paraId="08FF398B" w14:textId="77777777" w:rsidR="000B2FFE" w:rsidRPr="00014856" w:rsidRDefault="000B2FFE" w:rsidP="00301459">
            <w:pPr>
              <w:pStyle w:val="Ttulo3"/>
              <w:jc w:val="center"/>
              <w:rPr>
                <w:rFonts w:cs="Arial"/>
                <w:bCs/>
                <w:caps/>
                <w:color w:val="000080"/>
                <w:sz w:val="18"/>
              </w:rPr>
            </w:pPr>
            <w:r w:rsidRPr="00014856">
              <w:rPr>
                <w:rFonts w:cs="Arial"/>
                <w:bCs/>
                <w:caps/>
                <w:color w:val="000080"/>
                <w:sz w:val="18"/>
              </w:rPr>
              <w:t>cuadro de revisiones</w:t>
            </w:r>
          </w:p>
        </w:tc>
      </w:tr>
      <w:tr w:rsidR="000B2FFE" w:rsidRPr="00014856" w14:paraId="46281CE8" w14:textId="77777777" w:rsidTr="00301459">
        <w:trPr>
          <w:trHeight w:val="272"/>
          <w:jc w:val="center"/>
        </w:trPr>
        <w:tc>
          <w:tcPr>
            <w:tcW w:w="1229" w:type="dxa"/>
            <w:tcBorders>
              <w:bottom w:val="threeDEmboss" w:sz="6" w:space="0" w:color="auto"/>
            </w:tcBorders>
            <w:vAlign w:val="center"/>
          </w:tcPr>
          <w:p w14:paraId="745054B9" w14:textId="77777777" w:rsidR="000B2FFE" w:rsidRPr="00014856" w:rsidRDefault="000B2FFE" w:rsidP="00301459">
            <w:pPr>
              <w:pStyle w:val="Ttulo3"/>
              <w:jc w:val="center"/>
              <w:rPr>
                <w:rFonts w:cs="Arial"/>
                <w:bCs/>
                <w:caps/>
                <w:color w:val="000080"/>
                <w:sz w:val="18"/>
              </w:rPr>
            </w:pPr>
            <w:r w:rsidRPr="00014856">
              <w:rPr>
                <w:rFonts w:cs="Arial"/>
                <w:bCs/>
                <w:caps/>
                <w:color w:val="000080"/>
                <w:sz w:val="18"/>
              </w:rPr>
              <w:t>REVISIÓN</w:t>
            </w:r>
          </w:p>
        </w:tc>
        <w:tc>
          <w:tcPr>
            <w:tcW w:w="7128" w:type="dxa"/>
            <w:tcBorders>
              <w:bottom w:val="threeDEmboss" w:sz="6" w:space="0" w:color="auto"/>
            </w:tcBorders>
            <w:vAlign w:val="center"/>
          </w:tcPr>
          <w:p w14:paraId="48CF28F4" w14:textId="77777777" w:rsidR="000B2FFE" w:rsidRPr="00014856" w:rsidRDefault="000B2FFE" w:rsidP="00301459">
            <w:pPr>
              <w:pStyle w:val="Ttulo3"/>
              <w:jc w:val="center"/>
              <w:rPr>
                <w:rFonts w:cs="Arial"/>
                <w:bCs/>
                <w:caps/>
                <w:color w:val="000080"/>
                <w:sz w:val="18"/>
              </w:rPr>
            </w:pPr>
            <w:r w:rsidRPr="00014856">
              <w:rPr>
                <w:rFonts w:cs="Arial"/>
                <w:bCs/>
                <w:caps/>
                <w:color w:val="000080"/>
                <w:sz w:val="18"/>
              </w:rPr>
              <w:t>DESCRIPCIÓN</w:t>
            </w:r>
          </w:p>
        </w:tc>
        <w:tc>
          <w:tcPr>
            <w:tcW w:w="1282" w:type="dxa"/>
            <w:tcBorders>
              <w:bottom w:val="threeDEmboss" w:sz="6" w:space="0" w:color="auto"/>
            </w:tcBorders>
            <w:vAlign w:val="center"/>
          </w:tcPr>
          <w:p w14:paraId="4E62FA46" w14:textId="77777777" w:rsidR="000B2FFE" w:rsidRPr="00014856" w:rsidRDefault="000B2FFE" w:rsidP="00301459">
            <w:pPr>
              <w:pStyle w:val="Ttulo3"/>
              <w:jc w:val="center"/>
              <w:rPr>
                <w:rFonts w:cs="Arial"/>
                <w:bCs/>
                <w:caps/>
                <w:color w:val="000080"/>
                <w:sz w:val="18"/>
              </w:rPr>
            </w:pPr>
            <w:r w:rsidRPr="00014856">
              <w:rPr>
                <w:rFonts w:cs="Arial"/>
                <w:bCs/>
                <w:caps/>
                <w:color w:val="000080"/>
                <w:sz w:val="18"/>
              </w:rPr>
              <w:t>fecha</w:t>
            </w:r>
          </w:p>
        </w:tc>
      </w:tr>
      <w:tr w:rsidR="000B2FFE" w:rsidRPr="00014856" w14:paraId="0D2DF326" w14:textId="77777777" w:rsidTr="00301459">
        <w:trPr>
          <w:trHeight w:val="120"/>
          <w:jc w:val="center"/>
        </w:trPr>
        <w:tc>
          <w:tcPr>
            <w:tcW w:w="1229" w:type="dxa"/>
            <w:tcBorders>
              <w:right w:val="single" w:sz="4" w:space="0" w:color="auto"/>
            </w:tcBorders>
            <w:vAlign w:val="center"/>
          </w:tcPr>
          <w:p w14:paraId="0BE9C315" w14:textId="77777777" w:rsidR="000B2FFE" w:rsidRPr="0067065C" w:rsidRDefault="000B2FFE" w:rsidP="00301459">
            <w:pPr>
              <w:pStyle w:val="Textosinforma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065C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7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DA518" w14:textId="77777777" w:rsidR="000B2FFE" w:rsidRPr="00D20EDD" w:rsidRDefault="000B2FFE" w:rsidP="00301459">
            <w:pPr>
              <w:pStyle w:val="Textosinforma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Elaboración del documento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E3407E" w14:textId="77777777" w:rsidR="000B2FFE" w:rsidRPr="0067065C" w:rsidRDefault="000B2FFE" w:rsidP="00301459">
            <w:pPr>
              <w:pStyle w:val="Textosinforma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13/12/2024</w:t>
            </w:r>
          </w:p>
        </w:tc>
      </w:tr>
      <w:tr w:rsidR="000B2FFE" w:rsidRPr="00014856" w14:paraId="703BD42D" w14:textId="77777777" w:rsidTr="00301459">
        <w:trPr>
          <w:trHeight w:val="120"/>
          <w:jc w:val="center"/>
        </w:trPr>
        <w:tc>
          <w:tcPr>
            <w:tcW w:w="122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D5B652" w14:textId="77777777" w:rsidR="000B2FFE" w:rsidRPr="0067065C" w:rsidRDefault="000B2FFE" w:rsidP="00301459">
            <w:pPr>
              <w:pStyle w:val="Textosinforma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4680" w14:textId="77777777" w:rsidR="000B2FFE" w:rsidRDefault="000B2FFE" w:rsidP="00301459">
            <w:pPr>
              <w:pStyle w:val="Textosinforma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5D66C1" w14:textId="77777777" w:rsidR="000B2FFE" w:rsidRDefault="000B2FFE" w:rsidP="00301459">
            <w:pPr>
              <w:pStyle w:val="Textosinforma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47A8ED" w14:textId="77777777" w:rsidR="000B2FFE" w:rsidRDefault="000B2FFE" w:rsidP="000B2FFE">
      <w:pPr>
        <w:pStyle w:val="Textosinformato"/>
        <w:jc w:val="center"/>
        <w:rPr>
          <w:rFonts w:ascii="Arial Narrow" w:hAnsi="Arial Narrow" w:cs="Arial"/>
          <w:b/>
          <w:sz w:val="22"/>
          <w:szCs w:val="22"/>
        </w:rPr>
      </w:pPr>
    </w:p>
    <w:p w14:paraId="52285933" w14:textId="77777777" w:rsidR="000B2FFE" w:rsidRDefault="000B2FFE" w:rsidP="000B2FFE">
      <w:pPr>
        <w:pStyle w:val="Textosinformato"/>
        <w:jc w:val="center"/>
        <w:rPr>
          <w:rFonts w:ascii="Arial Narrow" w:hAnsi="Arial Narrow" w:cs="Arial"/>
          <w:b/>
          <w:sz w:val="22"/>
          <w:szCs w:val="22"/>
        </w:rPr>
      </w:pPr>
    </w:p>
    <w:p w14:paraId="70F2CFD8" w14:textId="77777777" w:rsidR="000B2FFE" w:rsidRPr="00DD7124" w:rsidRDefault="000B2FFE" w:rsidP="000B2FFE"/>
    <w:p w14:paraId="2E1C74E6" w14:textId="77777777" w:rsidR="000B2FFE" w:rsidRDefault="000B2FFE" w:rsidP="000B2FFE"/>
    <w:p w14:paraId="14BD76E5" w14:textId="77777777" w:rsidR="000B2FFE" w:rsidRDefault="000B2FFE" w:rsidP="000B2FFE"/>
    <w:p w14:paraId="4386F2C7" w14:textId="77777777" w:rsidR="000B2FFE" w:rsidRDefault="000B2FFE" w:rsidP="000B2FFE"/>
    <w:p w14:paraId="2B1C8FFD" w14:textId="77777777" w:rsidR="000B2FFE" w:rsidRDefault="000B2FFE" w:rsidP="000B2FFE"/>
    <w:p w14:paraId="01CCB2A2" w14:textId="77777777" w:rsidR="000B2FFE" w:rsidRDefault="000B2FFE" w:rsidP="000B2FFE"/>
    <w:p w14:paraId="24ED9C89" w14:textId="77777777" w:rsidR="000B2FFE" w:rsidRDefault="000B2FFE" w:rsidP="000B2FFE"/>
    <w:p w14:paraId="4A9B09A4" w14:textId="77777777" w:rsidR="000B2FFE" w:rsidRDefault="000B2FFE" w:rsidP="000B2FFE"/>
    <w:p w14:paraId="38CDA934" w14:textId="77777777" w:rsidR="000B2FFE" w:rsidRDefault="000B2FFE" w:rsidP="000B2FFE"/>
    <w:p w14:paraId="44E0F473" w14:textId="77777777" w:rsidR="000B2FFE" w:rsidRDefault="000B2FFE" w:rsidP="000B2FFE"/>
    <w:p w14:paraId="050EC157" w14:textId="77777777" w:rsidR="000B2FFE" w:rsidRDefault="000B2FFE" w:rsidP="000B2FFE"/>
    <w:p w14:paraId="221BC6C0" w14:textId="77777777" w:rsidR="000B2FFE" w:rsidRDefault="000B2FFE" w:rsidP="000B2FFE"/>
    <w:p w14:paraId="1EA48AAB" w14:textId="77777777" w:rsidR="000B2FFE" w:rsidRDefault="000B2FFE" w:rsidP="000B2FFE"/>
    <w:p w14:paraId="29689093" w14:textId="77777777" w:rsidR="000B2FFE" w:rsidRDefault="000B2FFE" w:rsidP="000B2FFE"/>
    <w:p w14:paraId="2B7F11B3" w14:textId="77777777" w:rsidR="000B2FFE" w:rsidRDefault="000B2FFE" w:rsidP="000B2FFE"/>
    <w:p w14:paraId="44D6BFA4" w14:textId="77777777" w:rsidR="000B2FFE" w:rsidRDefault="000B2FFE" w:rsidP="000B2FFE"/>
    <w:p w14:paraId="7D82D895" w14:textId="77777777" w:rsidR="000B2FFE" w:rsidRPr="00DD7124" w:rsidRDefault="000B2FFE" w:rsidP="000B2FFE"/>
    <w:p w14:paraId="1FBBBC73" w14:textId="77777777" w:rsidR="000B2FFE" w:rsidRPr="00DD7124" w:rsidRDefault="000B2FFE" w:rsidP="000B2FFE"/>
    <w:p w14:paraId="0039460C" w14:textId="77777777" w:rsidR="000B2FFE" w:rsidRDefault="000B2FFE" w:rsidP="000B2FFE"/>
    <w:p w14:paraId="3040EBAA" w14:textId="77777777" w:rsidR="000B2FFE" w:rsidRDefault="000B2FFE" w:rsidP="000B2FFE"/>
    <w:p w14:paraId="5D70ED71" w14:textId="77777777" w:rsidR="00B435E1" w:rsidRDefault="00B435E1"/>
    <w:p w14:paraId="0D0E6CEF" w14:textId="77777777" w:rsidR="00E2171A" w:rsidRDefault="00E2171A"/>
    <w:p w14:paraId="27E0CCD9" w14:textId="77777777" w:rsidR="00E2171A" w:rsidRDefault="00E2171A"/>
    <w:p w14:paraId="2C8A5A02" w14:textId="77777777" w:rsidR="00E2171A" w:rsidRDefault="00E2171A"/>
    <w:p w14:paraId="241915F0" w14:textId="77777777" w:rsidR="00E2171A" w:rsidRDefault="00E2171A"/>
    <w:p w14:paraId="3FB222DB" w14:textId="77777777" w:rsidR="00E2171A" w:rsidRDefault="00E2171A"/>
    <w:p w14:paraId="26B863F8" w14:textId="77777777" w:rsidR="00E2171A" w:rsidRDefault="00E2171A"/>
    <w:p w14:paraId="4B09D2C2" w14:textId="77777777" w:rsidR="00E2171A" w:rsidRDefault="00E2171A"/>
    <w:p w14:paraId="0BD38AD3" w14:textId="77777777" w:rsidR="00E2171A" w:rsidRDefault="00E2171A"/>
    <w:p w14:paraId="74862E71" w14:textId="77777777" w:rsidR="000B2FFE" w:rsidRDefault="000B2FFE"/>
    <w:p w14:paraId="43145F24" w14:textId="77777777" w:rsidR="000B2FFE" w:rsidRDefault="000B2FFE"/>
    <w:p w14:paraId="3AA21781" w14:textId="77777777" w:rsidR="000B2FFE" w:rsidRDefault="000B2FFE"/>
    <w:p w14:paraId="170031B1" w14:textId="77777777" w:rsidR="000B2FFE" w:rsidRDefault="000B2FFE"/>
    <w:p w14:paraId="0CC0D724" w14:textId="77777777" w:rsidR="000B2FFE" w:rsidRDefault="000B2FFE"/>
    <w:p w14:paraId="6D120D1D" w14:textId="77777777" w:rsidR="000B2FFE" w:rsidRDefault="000B2FFE"/>
    <w:p w14:paraId="2DCF8B76" w14:textId="77777777" w:rsidR="000B2FFE" w:rsidRDefault="000B2FFE"/>
    <w:p w14:paraId="5F930F82" w14:textId="7423EF1B" w:rsidR="000B2FFE" w:rsidRDefault="000B2FFE" w:rsidP="000B2FFE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COMPROMISO DE LA ALTA DIRECCIÓN</w:t>
      </w:r>
    </w:p>
    <w:p w14:paraId="72FCC85E" w14:textId="77777777" w:rsidR="00E2171A" w:rsidRDefault="00E2171A" w:rsidP="00E2171A">
      <w:pPr>
        <w:jc w:val="both"/>
        <w:rPr>
          <w:rFonts w:ascii="Arial" w:hAnsi="Arial" w:cs="Arial"/>
          <w:sz w:val="22"/>
          <w:szCs w:val="22"/>
        </w:rPr>
      </w:pPr>
    </w:p>
    <w:p w14:paraId="73617403" w14:textId="545C462B" w:rsidR="000B2FFE" w:rsidRDefault="000B2FFE" w:rsidP="00E217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 Alta Dirección de la Corporación CDT de GAS reafirma su compromiso con el desarrollo, implementación y mejora continua del Sistema Integrado de Gestión (SIG), basado en los estándares de calidad (ISO 9001), seguridad y salud en el trabajo (ISO 45001) y gestión ambiental (ISO 14001), a su vez, reconoce la importancia de los Objetivos de Desarrollo Sostenible (ODS) como marco global, la Alta Dirección asegura la alineación de las actividades de la organización con estos objetivos.</w:t>
      </w:r>
    </w:p>
    <w:p w14:paraId="2D827C62" w14:textId="77777777" w:rsidR="000B2FFE" w:rsidRDefault="000B2FFE" w:rsidP="00E2171A">
      <w:pPr>
        <w:jc w:val="both"/>
        <w:rPr>
          <w:rFonts w:ascii="Arial" w:hAnsi="Arial" w:cs="Arial"/>
          <w:sz w:val="22"/>
          <w:szCs w:val="22"/>
        </w:rPr>
      </w:pPr>
    </w:p>
    <w:p w14:paraId="1C9122F6" w14:textId="392A524F" w:rsidR="000B2FFE" w:rsidRDefault="00A5663E" w:rsidP="00E217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 Alta Dirección se compromete a la ejecución de rendición de cuentas sobre las responsabilidades asumidas para con el sistema integrado de gestión.</w:t>
      </w:r>
    </w:p>
    <w:p w14:paraId="76233C61" w14:textId="77777777" w:rsidR="00A5663E" w:rsidRDefault="00A5663E" w:rsidP="00E2171A">
      <w:pPr>
        <w:jc w:val="both"/>
        <w:rPr>
          <w:rFonts w:ascii="Arial" w:hAnsi="Arial" w:cs="Arial"/>
          <w:sz w:val="22"/>
          <w:szCs w:val="22"/>
        </w:rPr>
      </w:pPr>
    </w:p>
    <w:p w14:paraId="104E65B3" w14:textId="3884A1E8" w:rsidR="00A5663E" w:rsidRDefault="00A5663E" w:rsidP="00E217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La Alta Dirección se compromete con la operación coherente de los Sistemas de Gestión de Calidad, Seguridad y Salud en el trabajo y Gestión Ambiental definiendo y estableciendo las políticas y objetivos de la Corporación CDT de Gas, disponiendo de los recursos técnicos, económicos y humanos y demás necesarios para el adecuado funcionamiento de la </w:t>
      </w:r>
      <w:r w:rsidR="00E2171A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rganización y realizando las revisiones respectivas de los </w:t>
      </w:r>
      <w:r w:rsidR="00E2171A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istemas con el fin de mejorar de una forma continua y planificada la eficacia de los mismos de manera que se logren los resultados previstos.</w:t>
      </w:r>
    </w:p>
    <w:p w14:paraId="0B65565A" w14:textId="77777777" w:rsidR="00724683" w:rsidRDefault="00724683" w:rsidP="00E2171A">
      <w:pPr>
        <w:jc w:val="both"/>
        <w:rPr>
          <w:rFonts w:ascii="Arial" w:hAnsi="Arial" w:cs="Arial"/>
          <w:sz w:val="22"/>
          <w:szCs w:val="22"/>
        </w:rPr>
      </w:pPr>
    </w:p>
    <w:p w14:paraId="209C2435" w14:textId="00B764F3" w:rsidR="007E7514" w:rsidRDefault="007E7514" w:rsidP="00E217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La Alta Dirección promueve el sentido de pertenencia de su personal hacia la </w:t>
      </w:r>
      <w:r w:rsidR="00E2171A">
        <w:rPr>
          <w:rFonts w:ascii="Arial" w:hAnsi="Arial" w:cs="Arial"/>
          <w:sz w:val="22"/>
          <w:szCs w:val="22"/>
        </w:rPr>
        <w:t>institución</w:t>
      </w:r>
      <w:r>
        <w:rPr>
          <w:rFonts w:ascii="Arial" w:hAnsi="Arial" w:cs="Arial"/>
          <w:sz w:val="22"/>
          <w:szCs w:val="22"/>
        </w:rPr>
        <w:t xml:space="preserve">; por </w:t>
      </w:r>
      <w:r w:rsidR="00C254CF">
        <w:rPr>
          <w:rFonts w:ascii="Arial" w:hAnsi="Arial" w:cs="Arial"/>
          <w:sz w:val="22"/>
          <w:szCs w:val="22"/>
        </w:rPr>
        <w:t>ende,</w:t>
      </w:r>
      <w:r>
        <w:rPr>
          <w:rFonts w:ascii="Arial" w:hAnsi="Arial" w:cs="Arial"/>
          <w:sz w:val="22"/>
          <w:szCs w:val="22"/>
        </w:rPr>
        <w:t xml:space="preserve"> invita a todos y cada uno de los integrantes de la familia CDT de GAS a apropiarse de los Sistemas de Gestión de Calidad, Seguridad y Salud en el Trabajo y Gestión </w:t>
      </w:r>
      <w:r w:rsidR="00E2171A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mbiental y c</w:t>
      </w:r>
      <w:r w:rsidR="00C254CF">
        <w:rPr>
          <w:rFonts w:ascii="Arial" w:hAnsi="Arial" w:cs="Arial"/>
          <w:sz w:val="22"/>
          <w:szCs w:val="22"/>
        </w:rPr>
        <w:t>ontribuyendo a la eficacia</w:t>
      </w:r>
      <w:r>
        <w:rPr>
          <w:rFonts w:ascii="Arial" w:hAnsi="Arial" w:cs="Arial"/>
          <w:sz w:val="22"/>
          <w:szCs w:val="22"/>
        </w:rPr>
        <w:t xml:space="preserve"> </w:t>
      </w:r>
      <w:r w:rsidR="00C254CF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las diferentes actividades asignadas a cada área de trabajo</w:t>
      </w:r>
      <w:r w:rsidR="00E2171A">
        <w:rPr>
          <w:rFonts w:ascii="Arial" w:hAnsi="Arial" w:cs="Arial"/>
          <w:sz w:val="22"/>
          <w:szCs w:val="22"/>
        </w:rPr>
        <w:t>.</w:t>
      </w:r>
    </w:p>
    <w:p w14:paraId="3C7B3BB8" w14:textId="77777777" w:rsidR="00C254CF" w:rsidRDefault="00C254CF" w:rsidP="00E2171A">
      <w:pPr>
        <w:jc w:val="both"/>
        <w:rPr>
          <w:rFonts w:ascii="Arial" w:hAnsi="Arial" w:cs="Arial"/>
          <w:sz w:val="22"/>
          <w:szCs w:val="22"/>
        </w:rPr>
      </w:pPr>
    </w:p>
    <w:p w14:paraId="661F7810" w14:textId="3F63341B" w:rsidR="007E7514" w:rsidRDefault="00724683" w:rsidP="00E217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 Alta Dirección se compromete a garantizar</w:t>
      </w:r>
      <w:r w:rsidR="00A16BD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un entorno seguro que promueva la participación activa de los funcionarios, en la identificación y comunicación de incidentes, peligros, riesgos y oportunidades, asegurando además la implementación de procesos de consulta, participación y la conformación efectiva de </w:t>
      </w:r>
      <w:r w:rsidR="00A16BD5">
        <w:rPr>
          <w:rFonts w:ascii="Arial" w:hAnsi="Arial" w:cs="Arial"/>
          <w:sz w:val="22"/>
          <w:szCs w:val="22"/>
        </w:rPr>
        <w:t xml:space="preserve">diferentes </w:t>
      </w:r>
      <w:r>
        <w:rPr>
          <w:rFonts w:ascii="Arial" w:hAnsi="Arial" w:cs="Arial"/>
          <w:sz w:val="22"/>
          <w:szCs w:val="22"/>
        </w:rPr>
        <w:t>comités e</w:t>
      </w:r>
      <w:r w:rsidR="00A16BD5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 Seguridad y Salud en el Trabajo.</w:t>
      </w:r>
    </w:p>
    <w:p w14:paraId="0CC0792E" w14:textId="77777777" w:rsidR="00A5663E" w:rsidRDefault="00A5663E" w:rsidP="00E2171A">
      <w:pPr>
        <w:jc w:val="both"/>
        <w:rPr>
          <w:rFonts w:ascii="Arial" w:hAnsi="Arial" w:cs="Arial"/>
          <w:sz w:val="22"/>
          <w:szCs w:val="22"/>
        </w:rPr>
      </w:pPr>
    </w:p>
    <w:p w14:paraId="5CCBB2FE" w14:textId="505D7ADF" w:rsidR="000B2FFE" w:rsidRDefault="00A5663E" w:rsidP="00F948D4">
      <w:pPr>
        <w:tabs>
          <w:tab w:val="left" w:pos="113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 Alta Dirección comunica la importancia de orientar l</w:t>
      </w:r>
      <w:r w:rsidR="007E7514">
        <w:rPr>
          <w:rFonts w:ascii="Arial" w:hAnsi="Arial" w:cs="Arial"/>
          <w:sz w:val="22"/>
          <w:szCs w:val="22"/>
        </w:rPr>
        <w:t>a organización</w:t>
      </w:r>
      <w:r w:rsidR="00F948D4">
        <w:rPr>
          <w:rFonts w:ascii="Arial" w:hAnsi="Arial" w:cs="Arial"/>
          <w:sz w:val="22"/>
          <w:szCs w:val="22"/>
        </w:rPr>
        <w:t xml:space="preserve"> </w:t>
      </w:r>
      <w:r w:rsidR="007E7514">
        <w:rPr>
          <w:rFonts w:ascii="Arial" w:hAnsi="Arial" w:cs="Arial"/>
          <w:sz w:val="22"/>
          <w:szCs w:val="22"/>
        </w:rPr>
        <w:t>al cliente, dar satisfacción a sus necesidades y cumplir con los requisitos legales y la normalización existente.</w:t>
      </w:r>
    </w:p>
    <w:p w14:paraId="7FE5E014" w14:textId="77777777" w:rsidR="000B2FFE" w:rsidRDefault="000B2FFE" w:rsidP="00E2171A">
      <w:pPr>
        <w:jc w:val="both"/>
        <w:rPr>
          <w:rFonts w:ascii="Arial" w:hAnsi="Arial" w:cs="Arial"/>
          <w:sz w:val="22"/>
          <w:szCs w:val="22"/>
        </w:rPr>
      </w:pPr>
    </w:p>
    <w:p w14:paraId="45B3C96A" w14:textId="7D3FE735" w:rsidR="00724683" w:rsidRDefault="00724683" w:rsidP="00E217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La Alta Dirección declara su compromiso de mantener la imparcialidad en todos los </w:t>
      </w:r>
      <w:r w:rsidR="00E67A81">
        <w:rPr>
          <w:rFonts w:ascii="Arial" w:hAnsi="Arial" w:cs="Arial"/>
          <w:sz w:val="22"/>
          <w:szCs w:val="22"/>
        </w:rPr>
        <w:t>niveles</w:t>
      </w:r>
      <w:r>
        <w:rPr>
          <w:rFonts w:ascii="Arial" w:hAnsi="Arial" w:cs="Arial"/>
          <w:sz w:val="22"/>
          <w:szCs w:val="22"/>
        </w:rPr>
        <w:t xml:space="preserve"> de la Organización. P</w:t>
      </w:r>
      <w:r w:rsidR="00F948D4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r lo cual ha establecido salvaguardas que impidan que; relaciones, presiones financieras, comerciales y otras, afecten la imparcialidad, ética y la competencia técnica con las que desarrolla sus actividades la Corporación CDT de GAS.</w:t>
      </w:r>
    </w:p>
    <w:p w14:paraId="0F8EA866" w14:textId="77777777" w:rsidR="000B2FFE" w:rsidRDefault="000B2FFE" w:rsidP="00E2171A">
      <w:pPr>
        <w:jc w:val="both"/>
        <w:rPr>
          <w:rFonts w:ascii="Arial" w:hAnsi="Arial" w:cs="Arial"/>
          <w:sz w:val="22"/>
          <w:szCs w:val="22"/>
        </w:rPr>
      </w:pPr>
    </w:p>
    <w:p w14:paraId="7D9AFD1E" w14:textId="77777777" w:rsidR="000B2FFE" w:rsidRDefault="000B2FFE" w:rsidP="00E2171A">
      <w:pPr>
        <w:jc w:val="both"/>
        <w:rPr>
          <w:rFonts w:ascii="Arial" w:hAnsi="Arial" w:cs="Arial"/>
          <w:sz w:val="22"/>
          <w:szCs w:val="22"/>
        </w:rPr>
      </w:pPr>
    </w:p>
    <w:p w14:paraId="5BECE407" w14:textId="43BCADA3" w:rsidR="000B2FFE" w:rsidRDefault="00724683" w:rsidP="00E217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Este documento se firma a los días </w:t>
      </w:r>
      <w:proofErr w:type="spellStart"/>
      <w:r>
        <w:rPr>
          <w:rFonts w:ascii="Arial" w:hAnsi="Arial" w:cs="Arial"/>
          <w:sz w:val="22"/>
          <w:szCs w:val="22"/>
        </w:rPr>
        <w:t>xx</w:t>
      </w:r>
      <w:proofErr w:type="spellEnd"/>
      <w:r>
        <w:rPr>
          <w:rFonts w:ascii="Arial" w:hAnsi="Arial" w:cs="Arial"/>
          <w:sz w:val="22"/>
          <w:szCs w:val="22"/>
        </w:rPr>
        <w:t xml:space="preserve"> del mes de </w:t>
      </w:r>
      <w:proofErr w:type="spellStart"/>
      <w:r>
        <w:rPr>
          <w:rFonts w:ascii="Arial" w:hAnsi="Arial" w:cs="Arial"/>
          <w:sz w:val="22"/>
          <w:szCs w:val="22"/>
        </w:rPr>
        <w:t>xxxx</w:t>
      </w:r>
      <w:proofErr w:type="spellEnd"/>
      <w:r>
        <w:rPr>
          <w:rFonts w:ascii="Arial" w:hAnsi="Arial" w:cs="Arial"/>
          <w:sz w:val="22"/>
          <w:szCs w:val="22"/>
        </w:rPr>
        <w:t xml:space="preserve"> de 2xxx.</w:t>
      </w:r>
    </w:p>
    <w:p w14:paraId="039B063F" w14:textId="77777777" w:rsidR="00724683" w:rsidRDefault="00724683" w:rsidP="000B2FFE">
      <w:pPr>
        <w:rPr>
          <w:rFonts w:ascii="Arial" w:hAnsi="Arial" w:cs="Arial"/>
          <w:sz w:val="22"/>
          <w:szCs w:val="22"/>
        </w:rPr>
      </w:pPr>
    </w:p>
    <w:p w14:paraId="562191D0" w14:textId="0AABDCAE" w:rsidR="000B2FFE" w:rsidRDefault="000B2FFE" w:rsidP="000B2FFE">
      <w:pPr>
        <w:rPr>
          <w:rFonts w:ascii="Arial" w:hAnsi="Arial" w:cs="Arial"/>
          <w:sz w:val="22"/>
          <w:szCs w:val="22"/>
        </w:rPr>
      </w:pPr>
    </w:p>
    <w:p w14:paraId="0664F686" w14:textId="669FBBCD" w:rsidR="00E67A81" w:rsidRDefault="00E67A81" w:rsidP="000B2FFE">
      <w:pPr>
        <w:rPr>
          <w:rFonts w:ascii="Arial" w:hAnsi="Arial" w:cs="Arial"/>
          <w:sz w:val="22"/>
          <w:szCs w:val="22"/>
        </w:rPr>
      </w:pPr>
    </w:p>
    <w:p w14:paraId="6E4F0A07" w14:textId="77777777" w:rsidR="00E67A81" w:rsidRDefault="00E67A81" w:rsidP="000B2FFE">
      <w:pPr>
        <w:rPr>
          <w:rFonts w:ascii="Arial" w:hAnsi="Arial" w:cs="Arial"/>
          <w:sz w:val="22"/>
          <w:szCs w:val="22"/>
        </w:rPr>
      </w:pPr>
    </w:p>
    <w:p w14:paraId="6D101A16" w14:textId="00D9D99C" w:rsidR="00E67A81" w:rsidRDefault="00E67A81" w:rsidP="000B2FFE">
      <w:pPr>
        <w:rPr>
          <w:rFonts w:ascii="Arial" w:hAnsi="Arial" w:cs="Arial"/>
          <w:sz w:val="22"/>
          <w:szCs w:val="22"/>
        </w:rPr>
      </w:pPr>
    </w:p>
    <w:p w14:paraId="4335D755" w14:textId="77777777" w:rsidR="00E67A81" w:rsidRDefault="00E67A81" w:rsidP="000B2FFE">
      <w:pPr>
        <w:rPr>
          <w:rFonts w:ascii="Arial" w:hAnsi="Arial" w:cs="Arial"/>
          <w:sz w:val="22"/>
          <w:szCs w:val="22"/>
        </w:rPr>
      </w:pPr>
    </w:p>
    <w:p w14:paraId="104B0762" w14:textId="0AFA48F5" w:rsidR="00724683" w:rsidRDefault="00724683" w:rsidP="000B2FFE">
      <w:pPr>
        <w:rPr>
          <w:rFonts w:ascii="Arial" w:hAnsi="Arial" w:cs="Arial"/>
          <w:sz w:val="22"/>
          <w:szCs w:val="22"/>
        </w:rPr>
      </w:pPr>
    </w:p>
    <w:p w14:paraId="117A3012" w14:textId="0F48EDC8" w:rsidR="00724683" w:rsidRDefault="00E67A81" w:rsidP="000B2F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</w:t>
      </w:r>
    </w:p>
    <w:p w14:paraId="0B37BB73" w14:textId="2BCDFC1B" w:rsidR="000B2FFE" w:rsidRDefault="000B2FFE" w:rsidP="000B2F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Firmado por:</w:t>
      </w:r>
    </w:p>
    <w:p w14:paraId="6C6FD199" w14:textId="4827C9F8" w:rsidR="000B2FFE" w:rsidRDefault="000B2FFE" w:rsidP="000B2F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ABRIL BLANCO</w:t>
      </w:r>
    </w:p>
    <w:p w14:paraId="6655ABA8" w14:textId="6057406F" w:rsidR="000B2FFE" w:rsidRDefault="000B2FFE" w:rsidP="000B2F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Director Ejecutivo</w:t>
      </w:r>
    </w:p>
    <w:p w14:paraId="28B53219" w14:textId="6F7A7644" w:rsidR="000B2FFE" w:rsidRDefault="000B2FFE" w:rsidP="000B2F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Corporación CDT de GAS</w:t>
      </w:r>
    </w:p>
    <w:p w14:paraId="37F90223" w14:textId="77777777" w:rsidR="000B2FFE" w:rsidRDefault="000B2FFE" w:rsidP="000B2FFE">
      <w:pPr>
        <w:rPr>
          <w:rFonts w:ascii="Arial" w:hAnsi="Arial" w:cs="Arial"/>
          <w:sz w:val="22"/>
          <w:szCs w:val="22"/>
        </w:rPr>
      </w:pPr>
    </w:p>
    <w:p w14:paraId="66ABE9FB" w14:textId="77777777" w:rsidR="000B2FFE" w:rsidRPr="000B2FFE" w:rsidRDefault="000B2FFE" w:rsidP="000B2FFE">
      <w:pPr>
        <w:rPr>
          <w:rFonts w:ascii="Arial" w:hAnsi="Arial" w:cs="Arial"/>
          <w:sz w:val="22"/>
          <w:szCs w:val="22"/>
        </w:rPr>
      </w:pPr>
    </w:p>
    <w:p w14:paraId="0251FFB9" w14:textId="77777777" w:rsidR="000B2FFE" w:rsidRPr="000B2FFE" w:rsidRDefault="000B2FFE" w:rsidP="000B2FFE">
      <w:pPr>
        <w:jc w:val="center"/>
        <w:rPr>
          <w:rFonts w:ascii="Arial" w:hAnsi="Arial" w:cs="Arial"/>
          <w:sz w:val="22"/>
          <w:szCs w:val="22"/>
        </w:rPr>
      </w:pPr>
    </w:p>
    <w:p w14:paraId="16C46FC4" w14:textId="77777777" w:rsidR="000B2FFE" w:rsidRPr="000B2FFE" w:rsidRDefault="000B2FFE" w:rsidP="000B2FFE">
      <w:pPr>
        <w:jc w:val="center"/>
        <w:rPr>
          <w:rFonts w:ascii="Arial" w:hAnsi="Arial" w:cs="Arial"/>
          <w:sz w:val="22"/>
          <w:szCs w:val="22"/>
        </w:rPr>
      </w:pPr>
    </w:p>
    <w:p w14:paraId="727CD106" w14:textId="77777777" w:rsidR="000B2FFE" w:rsidRPr="000B2FFE" w:rsidRDefault="000B2FFE" w:rsidP="000B2FFE">
      <w:pPr>
        <w:jc w:val="center"/>
        <w:rPr>
          <w:rFonts w:ascii="Arial" w:hAnsi="Arial" w:cs="Arial"/>
          <w:sz w:val="22"/>
          <w:szCs w:val="22"/>
        </w:rPr>
      </w:pPr>
    </w:p>
    <w:p w14:paraId="74FE71EF" w14:textId="77777777" w:rsidR="000B2FFE" w:rsidRPr="000B2FFE" w:rsidRDefault="000B2FFE" w:rsidP="000B2FFE">
      <w:pPr>
        <w:jc w:val="center"/>
        <w:rPr>
          <w:rFonts w:ascii="Arial" w:hAnsi="Arial" w:cs="Arial"/>
          <w:sz w:val="22"/>
          <w:szCs w:val="22"/>
        </w:rPr>
      </w:pPr>
    </w:p>
    <w:p w14:paraId="3E0F2F5C" w14:textId="77777777" w:rsidR="000B2FFE" w:rsidRPr="000B2FFE" w:rsidRDefault="000B2FFE" w:rsidP="000B2FFE">
      <w:pPr>
        <w:jc w:val="center"/>
        <w:rPr>
          <w:rFonts w:ascii="Arial" w:hAnsi="Arial" w:cs="Arial"/>
          <w:sz w:val="22"/>
          <w:szCs w:val="22"/>
        </w:rPr>
      </w:pPr>
    </w:p>
    <w:p w14:paraId="46CDC19C" w14:textId="77777777" w:rsidR="000B2FFE" w:rsidRPr="000B2FFE" w:rsidRDefault="000B2FFE" w:rsidP="00E67A81">
      <w:pPr>
        <w:rPr>
          <w:rFonts w:ascii="Arial" w:hAnsi="Arial" w:cs="Arial"/>
          <w:b/>
          <w:bCs/>
          <w:sz w:val="28"/>
          <w:szCs w:val="28"/>
        </w:rPr>
      </w:pPr>
    </w:p>
    <w:sectPr w:rsidR="000B2FFE" w:rsidRPr="000B2FFE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1AD50" w14:textId="77777777" w:rsidR="000B2FFE" w:rsidRDefault="000B2FFE" w:rsidP="000B2FFE">
      <w:r>
        <w:separator/>
      </w:r>
    </w:p>
  </w:endnote>
  <w:endnote w:type="continuationSeparator" w:id="0">
    <w:p w14:paraId="746DEA5F" w14:textId="77777777" w:rsidR="000B2FFE" w:rsidRDefault="000B2FFE" w:rsidP="000B2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 Neue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9AD40" w14:textId="77777777" w:rsidR="000B2FFE" w:rsidRPr="000B2FFE" w:rsidRDefault="000B2FFE" w:rsidP="000B2FF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jc w:val="center"/>
      <w:rPr>
        <w:rFonts w:ascii="Arial" w:eastAsia="Arial" w:hAnsi="Arial" w:cs="Arial"/>
        <w:b/>
        <w:bCs/>
        <w:color w:val="000000"/>
        <w:sz w:val="18"/>
        <w:szCs w:val="18"/>
      </w:rPr>
    </w:pPr>
    <w:r w:rsidRPr="000B2FFE">
      <w:rPr>
        <w:rFonts w:ascii="Arial" w:eastAsia="Arial" w:hAnsi="Arial" w:cs="Arial"/>
        <w:b/>
        <w:bCs/>
        <w:color w:val="000000"/>
        <w:sz w:val="18"/>
        <w:szCs w:val="18"/>
      </w:rPr>
      <w:t>SISTEMA DE GESTIÓN INTEGRADO</w:t>
    </w:r>
  </w:p>
  <w:p w14:paraId="5AEF5506" w14:textId="7E458F63" w:rsidR="000B2FFE" w:rsidRPr="000B2FFE" w:rsidRDefault="000B2FFE" w:rsidP="000B2FF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jc w:val="center"/>
      <w:rPr>
        <w:b/>
        <w:bCs/>
        <w:color w:val="000000"/>
        <w:sz w:val="20"/>
        <w:szCs w:val="20"/>
      </w:rPr>
    </w:pPr>
    <w:r w:rsidRPr="000B2FFE">
      <w:rPr>
        <w:rFonts w:ascii="Arial" w:eastAsia="Arial" w:hAnsi="Arial" w:cs="Arial"/>
        <w:b/>
        <w:bCs/>
        <w:color w:val="000000"/>
        <w:sz w:val="18"/>
        <w:szCs w:val="18"/>
      </w:rPr>
      <w:t xml:space="preserve"> COMPROMISO DE LA ALTA DIRECCIÓN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50E78" w14:textId="77777777" w:rsidR="000B2FFE" w:rsidRDefault="000B2FFE" w:rsidP="000B2FFE">
      <w:r>
        <w:separator/>
      </w:r>
    </w:p>
  </w:footnote>
  <w:footnote w:type="continuationSeparator" w:id="0">
    <w:p w14:paraId="32122414" w14:textId="77777777" w:rsidR="000B2FFE" w:rsidRDefault="000B2FFE" w:rsidP="000B2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12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Look w:val="0000" w:firstRow="0" w:lastRow="0" w:firstColumn="0" w:lastColumn="0" w:noHBand="0" w:noVBand="0"/>
    </w:tblPr>
    <w:tblGrid>
      <w:gridCol w:w="1620"/>
      <w:gridCol w:w="4860"/>
      <w:gridCol w:w="1760"/>
      <w:gridCol w:w="1399"/>
    </w:tblGrid>
    <w:tr w:rsidR="000B2FFE" w14:paraId="1CC71FCA" w14:textId="77777777" w:rsidTr="00301459">
      <w:trPr>
        <w:cantSplit/>
        <w:trHeight w:val="664"/>
      </w:trPr>
      <w:tc>
        <w:tcPr>
          <w:tcW w:w="1620" w:type="dxa"/>
          <w:vMerge w:val="restart"/>
        </w:tcPr>
        <w:p w14:paraId="1B3D6979" w14:textId="77777777" w:rsidR="000B2FFE" w:rsidRDefault="000B2FFE" w:rsidP="000B2FFE">
          <w:pPr>
            <w:tabs>
              <w:tab w:val="left" w:pos="-720"/>
            </w:tabs>
            <w:spacing w:before="90" w:after="54"/>
            <w:rPr>
              <w:rFonts w:ascii="Helvetica Neue" w:eastAsia="Helvetica Neue" w:hAnsi="Helvetica Neue" w:cs="Helvetica Neue"/>
              <w:smallCaps/>
              <w:sz w:val="18"/>
              <w:szCs w:val="18"/>
            </w:rPr>
          </w:pPr>
          <w:r>
            <w:rPr>
              <w:rFonts w:ascii="Helvetica Neue" w:eastAsia="Helvetica Neue" w:hAnsi="Helvetica Neue" w:cs="Helvetica Neue"/>
              <w:smallCaps/>
              <w:noProof/>
              <w:sz w:val="18"/>
              <w:szCs w:val="18"/>
            </w:rPr>
            <w:drawing>
              <wp:inline distT="0" distB="0" distL="0" distR="0" wp14:anchorId="689BF807" wp14:editId="428717A2">
                <wp:extent cx="876300" cy="666750"/>
                <wp:effectExtent l="0" t="0" r="0" b="0"/>
                <wp:docPr id="6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6300" cy="6667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60" w:type="dxa"/>
          <w:vMerge w:val="restart"/>
          <w:vAlign w:val="center"/>
        </w:tcPr>
        <w:p w14:paraId="1E040753" w14:textId="77777777" w:rsidR="000B2FFE" w:rsidRDefault="000B2FFE" w:rsidP="000B2FFE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-720"/>
              <w:tab w:val="left" w:pos="-720"/>
            </w:tabs>
            <w:jc w:val="center"/>
            <w:rPr>
              <w:rFonts w:ascii="Arial" w:eastAsia="Arial" w:hAnsi="Arial" w:cs="Arial"/>
              <w:b/>
              <w:smallCaps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smallCaps/>
              <w:color w:val="000000"/>
              <w:sz w:val="16"/>
              <w:szCs w:val="16"/>
            </w:rPr>
            <w:t>CORPORACIÓN</w:t>
          </w:r>
        </w:p>
        <w:p w14:paraId="1B99AFC1" w14:textId="77777777" w:rsidR="000B2FFE" w:rsidRDefault="000B2FFE" w:rsidP="000B2FFE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-720"/>
              <w:tab w:val="left" w:pos="-720"/>
            </w:tabs>
            <w:jc w:val="center"/>
            <w:rPr>
              <w:rFonts w:ascii="Arial" w:eastAsia="Arial" w:hAnsi="Arial" w:cs="Arial"/>
              <w:b/>
              <w:smallCaps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smallCaps/>
              <w:color w:val="000000"/>
              <w:sz w:val="18"/>
              <w:szCs w:val="18"/>
            </w:rPr>
            <w:t>CENTRO DE DESARROLLO TECNOLÓGICO DEL GAS</w:t>
          </w:r>
        </w:p>
        <w:p w14:paraId="71F84638" w14:textId="77777777" w:rsidR="000B2FFE" w:rsidRDefault="000B2FFE" w:rsidP="000B2FFE">
          <w:pPr>
            <w:tabs>
              <w:tab w:val="left" w:pos="-720"/>
            </w:tabs>
            <w:jc w:val="center"/>
            <w:rPr>
              <w:rFonts w:ascii="Arial" w:eastAsia="Arial" w:hAnsi="Arial" w:cs="Arial"/>
              <w:smallCaps/>
              <w:sz w:val="14"/>
              <w:szCs w:val="14"/>
            </w:rPr>
          </w:pPr>
        </w:p>
      </w:tc>
      <w:tc>
        <w:tcPr>
          <w:tcW w:w="3159" w:type="dxa"/>
          <w:gridSpan w:val="2"/>
          <w:vAlign w:val="center"/>
        </w:tcPr>
        <w:p w14:paraId="5CAABAA4" w14:textId="5AC6F306" w:rsidR="000B2FFE" w:rsidRDefault="000B2FFE" w:rsidP="000B2FFE">
          <w:pPr>
            <w:tabs>
              <w:tab w:val="left" w:pos="-720"/>
            </w:tabs>
            <w:spacing w:before="60" w:after="60"/>
            <w:jc w:val="center"/>
            <w:rPr>
              <w:rFonts w:ascii="Arial" w:eastAsia="Arial" w:hAnsi="Arial" w:cs="Arial"/>
              <w:b/>
              <w:smallCaps/>
              <w:sz w:val="18"/>
              <w:szCs w:val="18"/>
            </w:rPr>
          </w:pPr>
          <w:r>
            <w:rPr>
              <w:rFonts w:ascii="Arial" w:eastAsia="Arial" w:hAnsi="Arial" w:cs="Arial"/>
              <w:b/>
              <w:smallCaps/>
              <w:sz w:val="18"/>
              <w:szCs w:val="18"/>
            </w:rPr>
            <w:t>SISTEMA INTEGRADOD DE GESTIÓN</w:t>
          </w:r>
        </w:p>
      </w:tc>
    </w:tr>
    <w:tr w:rsidR="000B2FFE" w14:paraId="1773E6B9" w14:textId="77777777" w:rsidTr="00301459">
      <w:trPr>
        <w:cantSplit/>
      </w:trPr>
      <w:tc>
        <w:tcPr>
          <w:tcW w:w="1620" w:type="dxa"/>
          <w:vMerge/>
        </w:tcPr>
        <w:p w14:paraId="1E1B45AD" w14:textId="77777777" w:rsidR="000B2FFE" w:rsidRDefault="000B2FFE" w:rsidP="000B2FF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smallCaps/>
              <w:sz w:val="18"/>
              <w:szCs w:val="18"/>
            </w:rPr>
          </w:pPr>
        </w:p>
      </w:tc>
      <w:tc>
        <w:tcPr>
          <w:tcW w:w="4860" w:type="dxa"/>
          <w:vMerge/>
          <w:vAlign w:val="center"/>
        </w:tcPr>
        <w:p w14:paraId="174CC7A8" w14:textId="77777777" w:rsidR="000B2FFE" w:rsidRDefault="000B2FFE" w:rsidP="000B2FF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smallCaps/>
              <w:sz w:val="18"/>
              <w:szCs w:val="18"/>
            </w:rPr>
          </w:pPr>
        </w:p>
      </w:tc>
      <w:tc>
        <w:tcPr>
          <w:tcW w:w="1760" w:type="dxa"/>
        </w:tcPr>
        <w:p w14:paraId="77942848" w14:textId="77777777" w:rsidR="000B2FFE" w:rsidRDefault="000B2FFE" w:rsidP="000B2FFE">
          <w:pPr>
            <w:tabs>
              <w:tab w:val="left" w:pos="-720"/>
            </w:tabs>
            <w:spacing w:before="40" w:after="40"/>
            <w:jc w:val="center"/>
            <w:rPr>
              <w:rFonts w:ascii="Arial" w:eastAsia="Arial" w:hAnsi="Arial" w:cs="Arial"/>
              <w:sz w:val="14"/>
              <w:szCs w:val="14"/>
            </w:rPr>
          </w:pPr>
        </w:p>
      </w:tc>
      <w:tc>
        <w:tcPr>
          <w:tcW w:w="1399" w:type="dxa"/>
        </w:tcPr>
        <w:p w14:paraId="09DA5177" w14:textId="417518AC" w:rsidR="000B2FFE" w:rsidRDefault="000B2FFE" w:rsidP="000B2FFE">
          <w:pPr>
            <w:tabs>
              <w:tab w:val="center" w:pos="490"/>
            </w:tabs>
            <w:spacing w:before="40" w:after="40"/>
            <w:jc w:val="center"/>
            <w:rPr>
              <w:rFonts w:ascii="Arial" w:eastAsia="Arial" w:hAnsi="Arial" w:cs="Arial"/>
              <w:sz w:val="14"/>
              <w:szCs w:val="14"/>
            </w:rPr>
          </w:pPr>
          <w:r>
            <w:rPr>
              <w:rFonts w:ascii="Arial" w:eastAsia="Arial" w:hAnsi="Arial" w:cs="Arial"/>
              <w:sz w:val="14"/>
              <w:szCs w:val="14"/>
            </w:rPr>
            <w:t>SIG</w:t>
          </w:r>
        </w:p>
      </w:tc>
    </w:tr>
    <w:tr w:rsidR="000B2FFE" w14:paraId="22491449" w14:textId="77777777" w:rsidTr="00301459">
      <w:trPr>
        <w:cantSplit/>
      </w:trPr>
      <w:tc>
        <w:tcPr>
          <w:tcW w:w="1620" w:type="dxa"/>
          <w:vMerge/>
        </w:tcPr>
        <w:p w14:paraId="54670C4A" w14:textId="77777777" w:rsidR="000B2FFE" w:rsidRDefault="000B2FFE" w:rsidP="000B2FF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4"/>
              <w:szCs w:val="14"/>
            </w:rPr>
          </w:pPr>
        </w:p>
      </w:tc>
      <w:tc>
        <w:tcPr>
          <w:tcW w:w="4860" w:type="dxa"/>
          <w:vMerge/>
          <w:vAlign w:val="center"/>
        </w:tcPr>
        <w:p w14:paraId="104F5EDC" w14:textId="77777777" w:rsidR="000B2FFE" w:rsidRDefault="000B2FFE" w:rsidP="000B2FF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4"/>
              <w:szCs w:val="14"/>
            </w:rPr>
          </w:pPr>
        </w:p>
      </w:tc>
      <w:tc>
        <w:tcPr>
          <w:tcW w:w="1760" w:type="dxa"/>
          <w:vAlign w:val="center"/>
        </w:tcPr>
        <w:p w14:paraId="4FF6C795" w14:textId="77777777" w:rsidR="000B2FFE" w:rsidRDefault="000B2FFE" w:rsidP="000B2FFE">
          <w:pPr>
            <w:tabs>
              <w:tab w:val="center" w:pos="539"/>
            </w:tabs>
            <w:spacing w:before="40" w:after="40"/>
            <w:jc w:val="center"/>
            <w:rPr>
              <w:rFonts w:ascii="Arial" w:eastAsia="Arial" w:hAnsi="Arial" w:cs="Arial"/>
              <w:sz w:val="14"/>
              <w:szCs w:val="14"/>
            </w:rPr>
          </w:pPr>
          <w:r>
            <w:rPr>
              <w:rFonts w:ascii="Arial" w:eastAsia="Arial" w:hAnsi="Arial" w:cs="Arial"/>
              <w:sz w:val="14"/>
              <w:szCs w:val="14"/>
            </w:rPr>
            <w:t>REVISIÓN : 00</w:t>
          </w:r>
        </w:p>
      </w:tc>
      <w:tc>
        <w:tcPr>
          <w:tcW w:w="1399" w:type="dxa"/>
          <w:vAlign w:val="center"/>
        </w:tcPr>
        <w:p w14:paraId="495378AB" w14:textId="77777777" w:rsidR="000B2FFE" w:rsidRDefault="000B2FFE" w:rsidP="000B2FFE">
          <w:pPr>
            <w:tabs>
              <w:tab w:val="center" w:pos="490"/>
            </w:tabs>
            <w:spacing w:before="40" w:after="40"/>
            <w:jc w:val="center"/>
            <w:rPr>
              <w:rFonts w:ascii="Arial" w:eastAsia="Arial" w:hAnsi="Arial" w:cs="Arial"/>
              <w:sz w:val="14"/>
              <w:szCs w:val="14"/>
            </w:rPr>
          </w:pPr>
          <w:r>
            <w:rPr>
              <w:rFonts w:ascii="Arial" w:eastAsia="Arial" w:hAnsi="Arial" w:cs="Arial"/>
              <w:sz w:val="14"/>
              <w:szCs w:val="14"/>
            </w:rPr>
            <w:t xml:space="preserve">HOJA </w:t>
          </w:r>
          <w:r>
            <w:rPr>
              <w:rFonts w:ascii="Arial" w:eastAsia="Arial" w:hAnsi="Arial" w:cs="Arial"/>
              <w:sz w:val="14"/>
              <w:szCs w:val="14"/>
            </w:rPr>
            <w:fldChar w:fldCharType="begin"/>
          </w:r>
          <w:r>
            <w:rPr>
              <w:rFonts w:ascii="Arial" w:eastAsia="Arial" w:hAnsi="Arial" w:cs="Arial"/>
              <w:sz w:val="14"/>
              <w:szCs w:val="14"/>
            </w:rPr>
            <w:instrText>PAGE</w:instrText>
          </w:r>
          <w:r>
            <w:rPr>
              <w:rFonts w:ascii="Arial" w:eastAsia="Arial" w:hAnsi="Arial" w:cs="Arial"/>
              <w:sz w:val="14"/>
              <w:szCs w:val="14"/>
            </w:rPr>
            <w:fldChar w:fldCharType="separate"/>
          </w:r>
          <w:r>
            <w:rPr>
              <w:rFonts w:ascii="Arial" w:eastAsia="Arial" w:hAnsi="Arial" w:cs="Arial"/>
              <w:noProof/>
              <w:sz w:val="14"/>
              <w:szCs w:val="14"/>
            </w:rPr>
            <w:t>1</w:t>
          </w:r>
          <w:r>
            <w:rPr>
              <w:rFonts w:ascii="Arial" w:eastAsia="Arial" w:hAnsi="Arial" w:cs="Arial"/>
              <w:sz w:val="14"/>
              <w:szCs w:val="14"/>
            </w:rPr>
            <w:fldChar w:fldCharType="end"/>
          </w:r>
          <w:r>
            <w:rPr>
              <w:rFonts w:ascii="Arial" w:eastAsia="Arial" w:hAnsi="Arial" w:cs="Arial"/>
              <w:sz w:val="14"/>
              <w:szCs w:val="14"/>
            </w:rPr>
            <w:t>/</w:t>
          </w:r>
          <w:r>
            <w:rPr>
              <w:rFonts w:ascii="Arial" w:eastAsia="Arial" w:hAnsi="Arial" w:cs="Arial"/>
              <w:sz w:val="14"/>
              <w:szCs w:val="14"/>
            </w:rPr>
            <w:fldChar w:fldCharType="begin"/>
          </w:r>
          <w:r>
            <w:rPr>
              <w:rFonts w:ascii="Arial" w:eastAsia="Arial" w:hAnsi="Arial" w:cs="Arial"/>
              <w:sz w:val="14"/>
              <w:szCs w:val="14"/>
            </w:rPr>
            <w:instrText>NUMPAGES</w:instrText>
          </w:r>
          <w:r>
            <w:rPr>
              <w:rFonts w:ascii="Arial" w:eastAsia="Arial" w:hAnsi="Arial" w:cs="Arial"/>
              <w:sz w:val="14"/>
              <w:szCs w:val="14"/>
            </w:rPr>
            <w:fldChar w:fldCharType="separate"/>
          </w:r>
          <w:r>
            <w:rPr>
              <w:rFonts w:ascii="Arial" w:eastAsia="Arial" w:hAnsi="Arial" w:cs="Arial"/>
              <w:noProof/>
              <w:sz w:val="14"/>
              <w:szCs w:val="14"/>
            </w:rPr>
            <w:t>2</w:t>
          </w:r>
          <w:r>
            <w:rPr>
              <w:rFonts w:ascii="Arial" w:eastAsia="Arial" w:hAnsi="Arial" w:cs="Arial"/>
              <w:sz w:val="14"/>
              <w:szCs w:val="14"/>
            </w:rPr>
            <w:fldChar w:fldCharType="end"/>
          </w:r>
        </w:p>
      </w:tc>
    </w:tr>
  </w:tbl>
  <w:p w14:paraId="24178609" w14:textId="77777777" w:rsidR="000B2FFE" w:rsidRDefault="000B2FF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FFE"/>
    <w:rsid w:val="00067237"/>
    <w:rsid w:val="000A7A64"/>
    <w:rsid w:val="000B2FFE"/>
    <w:rsid w:val="00724683"/>
    <w:rsid w:val="007762E9"/>
    <w:rsid w:val="007E7514"/>
    <w:rsid w:val="00A16BD5"/>
    <w:rsid w:val="00A5663E"/>
    <w:rsid w:val="00B435E1"/>
    <w:rsid w:val="00C254CF"/>
    <w:rsid w:val="00C46CAC"/>
    <w:rsid w:val="00C67A48"/>
    <w:rsid w:val="00E2171A"/>
    <w:rsid w:val="00E67A81"/>
    <w:rsid w:val="00F9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570623"/>
  <w15:chartTrackingRefBased/>
  <w15:docId w15:val="{99526242-E532-4F3A-9895-067C2F899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2F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CO" w:eastAsia="es-CO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B2FFE"/>
    <w:pPr>
      <w:keepNext/>
      <w:tabs>
        <w:tab w:val="left" w:pos="-720"/>
      </w:tabs>
      <w:suppressAutoHyphens/>
      <w:jc w:val="center"/>
      <w:outlineLvl w:val="0"/>
    </w:pPr>
    <w:rPr>
      <w:rFonts w:ascii="Arial" w:hAnsi="Arial"/>
      <w:b/>
      <w:caps/>
      <w:spacing w:val="-2"/>
      <w:sz w:val="1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B2FFE"/>
    <w:pPr>
      <w:keepNext/>
      <w:tabs>
        <w:tab w:val="left" w:pos="204"/>
      </w:tabs>
      <w:spacing w:line="360" w:lineRule="auto"/>
      <w:outlineLvl w:val="2"/>
    </w:pPr>
    <w:rPr>
      <w:rFonts w:ascii="Arial" w:hAnsi="Arial"/>
      <w:b/>
      <w:snapToGrid w:val="0"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B2FFE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0B2FFE"/>
  </w:style>
  <w:style w:type="paragraph" w:styleId="Piedepgina">
    <w:name w:val="footer"/>
    <w:basedOn w:val="Normal"/>
    <w:link w:val="PiedepginaCar"/>
    <w:uiPriority w:val="99"/>
    <w:unhideWhenUsed/>
    <w:rsid w:val="000B2FFE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B2FFE"/>
  </w:style>
  <w:style w:type="character" w:customStyle="1" w:styleId="Ttulo1Car">
    <w:name w:val="Título 1 Car"/>
    <w:basedOn w:val="Fuentedeprrafopredeter"/>
    <w:link w:val="Ttulo1"/>
    <w:uiPriority w:val="9"/>
    <w:rsid w:val="000B2FFE"/>
    <w:rPr>
      <w:rFonts w:ascii="Arial" w:eastAsia="Times New Roman" w:hAnsi="Arial" w:cs="Times New Roman"/>
      <w:b/>
      <w:caps/>
      <w:spacing w:val="-2"/>
      <w:kern w:val="0"/>
      <w:sz w:val="18"/>
      <w:szCs w:val="24"/>
      <w:lang w:val="es-CO" w:eastAsia="es-CO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B2FFE"/>
    <w:rPr>
      <w:rFonts w:ascii="Arial" w:eastAsia="Times New Roman" w:hAnsi="Arial" w:cs="Times New Roman"/>
      <w:b/>
      <w:snapToGrid w:val="0"/>
      <w:kern w:val="0"/>
      <w:sz w:val="24"/>
      <w:szCs w:val="20"/>
      <w:lang w:val="es-MX" w:eastAsia="es-CO"/>
      <w14:ligatures w14:val="none"/>
    </w:rPr>
  </w:style>
  <w:style w:type="paragraph" w:styleId="Textosinformato">
    <w:name w:val="Plain Text"/>
    <w:basedOn w:val="Normal"/>
    <w:link w:val="TextosinformatoCar"/>
    <w:rsid w:val="000B2FFE"/>
    <w:rPr>
      <w:rFonts w:ascii="Courier New" w:hAnsi="Courier New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0B2FFE"/>
    <w:rPr>
      <w:rFonts w:ascii="Courier New" w:eastAsia="Times New Roman" w:hAnsi="Courier New" w:cs="Times New Roman"/>
      <w:kern w:val="0"/>
      <w:sz w:val="24"/>
      <w:szCs w:val="20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437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EQ-236</dc:creator>
  <cp:keywords/>
  <dc:description/>
  <cp:lastModifiedBy>Corporación CDT de GAS CDT</cp:lastModifiedBy>
  <cp:revision>3</cp:revision>
  <dcterms:created xsi:type="dcterms:W3CDTF">2024-12-16T15:18:00Z</dcterms:created>
  <dcterms:modified xsi:type="dcterms:W3CDTF">2025-01-08T15:06:00Z</dcterms:modified>
</cp:coreProperties>
</file>